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17" w:rsidRPr="00E42DE0" w:rsidRDefault="006A6EC9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B Zar"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-579755</wp:posOffset>
                </wp:positionV>
                <wp:extent cx="1647190" cy="898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B42211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bookmarkStart w:id="0" w:name="_GoBack"/>
      <w:bookmarkEnd w:id="0"/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C26D17" w:rsidRPr="00E42DE0" w:rsidRDefault="00BB6E08" w:rsidP="00C26D17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همکاری‌های علمی- اجرایی</w:t>
      </w:r>
    </w:p>
    <w:p w:rsidR="00C26D17" w:rsidRPr="00E42DE0" w:rsidRDefault="00C26D17" w:rsidP="00E01BED">
      <w:pPr>
        <w:widowControl w:val="0"/>
        <w:bidi/>
        <w:spacing w:before="240" w:after="0" w:line="276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BB6E08" w:rsidP="007E7FDE">
      <w:pPr>
        <w:widowControl w:val="0"/>
        <w:bidi/>
        <w:spacing w:after="0" w:line="276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منظور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استفاده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توان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آموزشي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دانشجويان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تحصيلات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تکميلي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پيشبرد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اهداف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ميان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سرکار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خانم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جناب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آقاي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سرکارخانم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جناب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آقاي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مقطع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کارشناسي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ارشد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دکتري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حرفه‌اي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دکتري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تخصصي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تخصص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رشتة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......................................................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شماره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ملي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شماره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دانشجویی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،که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BB6E08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ناميده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مي‌شود،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منعقد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می‌گردد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BB6E08" w:rsidRDefault="00BB6E08" w:rsidP="0043475F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اعضای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هیئت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سوي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BB6E08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موارد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زیر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>:</w:t>
      </w:r>
    </w:p>
    <w:p w:rsidR="00A921CA" w:rsidRPr="00E650B0" w:rsidRDefault="00A921CA" w:rsidP="00A921CA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16"/>
          <w:szCs w:val="16"/>
          <w:rtl/>
          <w:lang w:bidi="fa-IR"/>
        </w:rPr>
      </w:pPr>
    </w:p>
    <w:tbl>
      <w:tblPr>
        <w:tblStyle w:val="TableGrid"/>
        <w:bidiVisual/>
        <w:tblW w:w="9175" w:type="dxa"/>
        <w:jc w:val="center"/>
        <w:tblInd w:w="154" w:type="dxa"/>
        <w:tblLook w:val="04A0" w:firstRow="1" w:lastRow="0" w:firstColumn="1" w:lastColumn="0" w:noHBand="0" w:noVBand="1"/>
      </w:tblPr>
      <w:tblGrid>
        <w:gridCol w:w="742"/>
        <w:gridCol w:w="4226"/>
        <w:gridCol w:w="4207"/>
      </w:tblGrid>
      <w:tr w:rsidR="006D6380" w:rsidRPr="00BB6E08" w:rsidTr="006D6380">
        <w:trPr>
          <w:trHeight w:val="459"/>
          <w:jc w:val="center"/>
        </w:trPr>
        <w:tc>
          <w:tcPr>
            <w:tcW w:w="742" w:type="dxa"/>
            <w:vAlign w:val="center"/>
          </w:tcPr>
          <w:p w:rsidR="006D6380" w:rsidRPr="00BB6E08" w:rsidRDefault="006D6380" w:rsidP="00BE100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انتخاب</w: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B6E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علمی-اجرایی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B6E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برگزیدگان قابل حمایت</w:t>
            </w:r>
          </w:p>
        </w:tc>
      </w:tr>
      <w:tr w:rsidR="006D6380" w:rsidRPr="00BB6E08" w:rsidTr="006D6380">
        <w:trPr>
          <w:trHeight w:val="747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181610</wp:posOffset>
                      </wp:positionV>
                      <wp:extent cx="133350" cy="142875"/>
                      <wp:effectExtent l="0" t="0" r="19050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.85pt;margin-top:14.3pt;width:10.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xlog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قراردادهای بین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نهادهای خارج از آن (صنعت، سازمان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 و مراکز تحقیقاتی)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6F737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به ازای هر 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400 ریال مبلغ قرارداد، یک نف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ر</w:t>
            </w:r>
          </w:p>
        </w:tc>
      </w:tr>
      <w:tr w:rsidR="006D6380" w:rsidRPr="00BB6E08" w:rsidTr="006D6380">
        <w:trPr>
          <w:trHeight w:val="802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200660</wp:posOffset>
                      </wp:positionV>
                      <wp:extent cx="133350" cy="14287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8.2pt;margin-top:15.8pt;width:10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WKog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قراردادهای بین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صندوق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حمایتی در قالب طرح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اعتبار پژوهشی (گرنت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پژوهشی)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به ازای هر 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250 ریال مبلغ قرارداد، یک نفر</w:t>
            </w:r>
          </w:p>
        </w:tc>
      </w:tr>
      <w:tr w:rsidR="006D6380" w:rsidRPr="00BB6E08" w:rsidTr="006D6380">
        <w:trPr>
          <w:trHeight w:val="402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47625</wp:posOffset>
                      </wp:positionV>
                      <wp:extent cx="133350" cy="14287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8.2pt;margin-top:3.75pt;width:10.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uoow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تدوین کتاب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علمی و تخصصی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عنوان کتاب، یک نفر</w:t>
            </w:r>
          </w:p>
        </w:tc>
      </w:tr>
      <w:tr w:rsidR="006D6380" w:rsidRPr="00BB6E08" w:rsidTr="006D6380">
        <w:trPr>
          <w:trHeight w:val="550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100965</wp:posOffset>
                      </wp:positionV>
                      <wp:extent cx="133350" cy="142875"/>
                      <wp:effectExtent l="0" t="0" r="1905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8.2pt;margin-top:7.95pt;width:10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برگزاری کارگاه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آموزشی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کارگاه، یک نفر، حداکثر یک نیم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سال تحصیلی</w:t>
            </w:r>
          </w:p>
        </w:tc>
      </w:tr>
      <w:tr w:rsidR="006D6380" w:rsidRPr="00BB6E08" w:rsidTr="006D6380">
        <w:trPr>
          <w:trHeight w:val="462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70485</wp:posOffset>
                      </wp:positionV>
                      <wp:extent cx="133350" cy="142875"/>
                      <wp:effectExtent l="0" t="0" r="19050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8.2pt;margin-top:5.55pt;width:10.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226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راه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اندازی آزمایشگاه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آموزشی/ پژوهشی</w:t>
            </w:r>
          </w:p>
        </w:tc>
        <w:tc>
          <w:tcPr>
            <w:tcW w:w="4207" w:type="dxa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آزمایشگاه، حداکثر یک نفر</w:t>
            </w:r>
          </w:p>
        </w:tc>
      </w:tr>
      <w:tr w:rsidR="006D6380" w:rsidRPr="00BB6E08" w:rsidTr="006D6380">
        <w:trPr>
          <w:trHeight w:val="412"/>
          <w:jc w:val="center"/>
        </w:trPr>
        <w:tc>
          <w:tcPr>
            <w:tcW w:w="742" w:type="dxa"/>
          </w:tcPr>
          <w:p w:rsidR="006D6380" w:rsidRPr="00BB6E08" w:rsidRDefault="006A6EC9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57150</wp:posOffset>
                      </wp:positionV>
                      <wp:extent cx="133350" cy="142875"/>
                      <wp:effectExtent l="0" t="0" r="1905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2pt;margin-top:4.5pt;width:10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433" w:type="dxa"/>
            <w:gridSpan w:val="2"/>
            <w:vAlign w:val="center"/>
          </w:tcPr>
          <w:p w:rsidR="006D6380" w:rsidRPr="00BB6E08" w:rsidRDefault="006D6380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سایر موارد مشابه (به پیشنهاد دانشگاه و تأیید معاونت آینده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سازان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بنیاد ملی نخبگان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BB6E08" w:rsidRPr="006F7378" w:rsidRDefault="00BB6E08" w:rsidP="00BB6E08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10"/>
          <w:szCs w:val="10"/>
          <w:rtl/>
          <w:lang w:bidi="fa-IR"/>
        </w:rPr>
      </w:pPr>
    </w:p>
    <w:p w:rsidR="00C26D17" w:rsidRPr="00837965" w:rsidRDefault="00C26D17" w:rsidP="00E01BED">
      <w:pPr>
        <w:widowControl w:val="0"/>
        <w:bidi/>
        <w:spacing w:after="0" w:line="276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تمامی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بايد زير نظر استاد راهنما/ مديرگروه ذي‌ربط باشد.</w:t>
      </w:r>
    </w:p>
    <w:p w:rsidR="00A921CA" w:rsidRPr="00837965" w:rsidRDefault="00A921CA" w:rsidP="00E01BED">
      <w:pPr>
        <w:widowControl w:val="0"/>
        <w:bidi/>
        <w:spacing w:after="0" w:line="276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فوق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باید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مستقل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فعالیت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مرتبط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پایان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رسالۀ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باشد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C26D17" w:rsidRPr="00837965" w:rsidRDefault="00C26D17" w:rsidP="004E2D7E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تبصرة </w:t>
      </w:r>
      <w:r w:rsidR="001A7FC2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3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</w:t>
      </w:r>
      <w:r w:rsidR="006A6EC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يت‌هاي مذکور در اين ماده</w:t>
      </w:r>
      <w:r w:rsidR="006A6EC9" w:rsidRPr="00B4221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4E2D7E" w:rsidRPr="00B4221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تا</w:t>
      </w:r>
      <w:r w:rsidR="006A6EC9" w:rsidRPr="00B42211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پانزده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ساعت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هفته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یا</w:t>
      </w:r>
      <w:r w:rsidR="0006794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شصت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ساعت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:rsidR="00C26D17" w:rsidRPr="00837965" w:rsidRDefault="00C26D17" w:rsidP="006F7378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6F73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به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مدت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6F7378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C26D17" w:rsidRPr="001D2749" w:rsidRDefault="004E2D7E" w:rsidP="006A6EC9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B42211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 xml:space="preserve">حداکثر </w:t>
      </w:r>
      <w:r w:rsidR="00C26D17" w:rsidRPr="00B42211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>مبلغ</w:t>
      </w:r>
      <w:r w:rsidR="00C26D17" w:rsidRPr="00B42211">
        <w:rPr>
          <w:rFonts w:ascii="B Zar" w:cs="B Zar"/>
          <w:color w:val="000000" w:themeColor="text1"/>
          <w:spacing w:val="-2"/>
          <w:sz w:val="26"/>
          <w:szCs w:val="26"/>
        </w:rPr>
        <w:t xml:space="preserve"> </w:t>
      </w:r>
      <w:r w:rsidR="00C26D17" w:rsidRPr="00B42211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>قرارداد</w:t>
      </w:r>
      <w:r w:rsidR="001D2749" w:rsidRPr="00B42211">
        <w:rPr>
          <w:rFonts w:ascii="B Zar" w:cs="B Zar"/>
          <w:color w:val="000000" w:themeColor="text1"/>
          <w:spacing w:val="-2"/>
          <w:sz w:val="26"/>
          <w:szCs w:val="26"/>
        </w:rPr>
        <w:t xml:space="preserve"> </w:t>
      </w:r>
      <w:r w:rsidR="006A6EC9">
        <w:rPr>
          <w:rFonts w:ascii="B Zar" w:cs="B Zar" w:hint="cs"/>
          <w:spacing w:val="-2"/>
          <w:sz w:val="26"/>
          <w:szCs w:val="26"/>
          <w:rtl/>
        </w:rPr>
        <w:t>به ازای دویست‌و</w:t>
      </w:r>
      <w:r w:rsidR="001D2749" w:rsidRPr="001D2749">
        <w:rPr>
          <w:rFonts w:ascii="B Zar" w:cs="B Zar" w:hint="cs"/>
          <w:spacing w:val="-2"/>
          <w:sz w:val="26"/>
          <w:szCs w:val="26"/>
          <w:rtl/>
        </w:rPr>
        <w:t>هفتاد ساعت فعالیت در یک نیم</w:t>
      </w:r>
      <w:r w:rsidR="001D2749" w:rsidRPr="001D2749">
        <w:rPr>
          <w:rFonts w:ascii="B Zar" w:cs="B Zar"/>
          <w:spacing w:val="-2"/>
          <w:sz w:val="26"/>
          <w:szCs w:val="26"/>
          <w:rtl/>
        </w:rPr>
        <w:softHyphen/>
      </w:r>
      <w:r w:rsidR="006A6EC9">
        <w:rPr>
          <w:rFonts w:ascii="B Zar" w:cs="B Zar" w:hint="cs"/>
          <w:spacing w:val="-2"/>
          <w:sz w:val="26"/>
          <w:szCs w:val="26"/>
          <w:rtl/>
        </w:rPr>
        <w:t xml:space="preserve">سال، </w:t>
      </w:r>
      <w:r w:rsidR="001D2749" w:rsidRPr="001D2749">
        <w:rPr>
          <w:rFonts w:ascii="B Zar" w:cs="B Zar" w:hint="cs"/>
          <w:spacing w:val="-2"/>
          <w:sz w:val="26"/>
          <w:szCs w:val="26"/>
          <w:rtl/>
        </w:rPr>
        <w:t>شصت ساعت فعالیت در</w:t>
      </w:r>
      <w:r w:rsidR="001D2749"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 w:rsidR="006A6EC9">
        <w:rPr>
          <w:rFonts w:ascii="B Zar" w:cs="B Zar" w:hint="cs"/>
          <w:spacing w:val="-2"/>
          <w:sz w:val="26"/>
          <w:szCs w:val="26"/>
          <w:rtl/>
        </w:rPr>
        <w:t xml:space="preserve"> ماه و پانزده ساعت فعالیت در</w:t>
      </w:r>
      <w:r w:rsidR="001D2749" w:rsidRPr="001D2749">
        <w:rPr>
          <w:rFonts w:ascii="B Zar" w:cs="B Zar" w:hint="cs"/>
          <w:spacing w:val="-2"/>
          <w:sz w:val="26"/>
          <w:szCs w:val="26"/>
          <w:rtl/>
        </w:rPr>
        <w:t xml:space="preserve">هفته </w:t>
      </w:r>
      <w:r w:rsidR="001D2749">
        <w:rPr>
          <w:rFonts w:ascii="B Zar" w:cs="B Zar" w:hint="cs"/>
          <w:spacing w:val="-2"/>
          <w:sz w:val="26"/>
          <w:szCs w:val="26"/>
          <w:rtl/>
        </w:rPr>
        <w:t>معادل:</w:t>
      </w:r>
    </w:p>
    <w:p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سی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سه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هفتصد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پنجاه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33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lastRenderedPageBreak/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چهل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45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چهل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نه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پانصد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49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607069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شصت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هفتصد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پنجاه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60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3F6909">
        <w:rPr>
          <w:rFonts w:ascii="B Zar" w:cs="B Zar" w:hint="cs"/>
          <w:spacing w:val="-2"/>
          <w:sz w:val="26"/>
          <w:szCs w:val="26"/>
          <w:rtl/>
        </w:rPr>
        <w:t xml:space="preserve"> تخصصی</w:t>
      </w:r>
      <w:r w:rsidR="00607069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88209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فعالیت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همکار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علمی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-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اجرایی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6F7378" w:rsidP="006F7378">
      <w:pPr>
        <w:widowControl w:val="0"/>
        <w:bidi/>
        <w:spacing w:after="0" w:line="240" w:lineRule="auto"/>
        <w:ind w:left="537" w:hanging="56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تبصره: </w:t>
      </w:r>
      <w:r w:rsidR="00C26D17" w:rsidRPr="00837965">
        <w:rPr>
          <w:rFonts w:ascii="B Zar" w:cs="B Zar" w:hint="cs"/>
          <w:sz w:val="26"/>
          <w:szCs w:val="26"/>
          <w:rtl/>
        </w:rPr>
        <w:t>مبلغ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قرارداد،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از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محل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اعتبارات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بنیاد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ملی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="00C26D17" w:rsidRPr="00837965">
        <w:rPr>
          <w:rFonts w:ascii="B Zar" w:cs="B Zar" w:hint="cs"/>
          <w:sz w:val="26"/>
          <w:szCs w:val="26"/>
          <w:rtl/>
        </w:rPr>
        <w:t>شیوه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نامۀ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پشتیبانی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از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="00C26D17" w:rsidRPr="00837965">
        <w:rPr>
          <w:rFonts w:ascii="B Zar" w:cs="B Zar" w:hint="cs"/>
          <w:sz w:val="26"/>
          <w:szCs w:val="26"/>
          <w:rtl/>
        </w:rPr>
        <w:t>های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علمی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و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فرهنگی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دانشجویان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مستعد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تحصیلی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کشور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در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سال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تحصیلی</w:t>
      </w:r>
      <w:r w:rsidR="00C26D17" w:rsidRPr="00837965">
        <w:rPr>
          <w:rFonts w:ascii="B Zar" w:cs="B Zar"/>
          <w:sz w:val="26"/>
          <w:szCs w:val="26"/>
          <w:rtl/>
        </w:rPr>
        <w:t xml:space="preserve"> 99-1398)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تأمین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می‌شود</w:t>
      </w:r>
      <w:r w:rsidR="00C26D17"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5. نظارت</w:t>
      </w:r>
    </w:p>
    <w:p w:rsidR="00C26D17" w:rsidRPr="00837965" w:rsidRDefault="00C26D17" w:rsidP="002D7DBB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394A1E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394A1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چهار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394A1E" w:rsidRPr="00394A1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394A1E" w:rsidRPr="00394A1E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0008B4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12"/>
          <w:szCs w:val="16"/>
          <w:rtl/>
          <w:lang w:bidi="fa-IR"/>
        </w:rPr>
      </w:pPr>
    </w:p>
    <w:tbl>
      <w:tblPr>
        <w:tblStyle w:val="TableGrid1"/>
        <w:bidiVisual/>
        <w:tblW w:w="8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3545"/>
        <w:gridCol w:w="2693"/>
      </w:tblGrid>
      <w:tr w:rsidR="00C26D17" w:rsidRPr="00E42DE0" w:rsidTr="00394A1E">
        <w:trPr>
          <w:trHeight w:val="680"/>
          <w:jc w:val="center"/>
        </w:trPr>
        <w:tc>
          <w:tcPr>
            <w:tcW w:w="263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همکار</w:t>
            </w:r>
            <w:r w:rsidR="00394A1E" w:rsidRPr="00394A1E"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  <w:t xml:space="preserve"> 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علمی</w:t>
            </w:r>
            <w:r w:rsidR="00394A1E" w:rsidRPr="00394A1E"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  <w:t xml:space="preserve">- 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اجرایی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383F0F" w:rsidRDefault="00C26D17" w:rsidP="007B4683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383F0F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معاون </w:t>
            </w:r>
            <w:r w:rsidR="00394A1E" w:rsidRPr="00383F0F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پژوهشی</w:t>
            </w:r>
            <w:r w:rsidRPr="00383F0F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 دانشگاه</w:t>
            </w:r>
          </w:p>
          <w:p w:rsidR="007B4683" w:rsidRPr="00E42DE0" w:rsidRDefault="007B4683" w:rsidP="007B4683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B42211">
              <w:rPr>
                <w:rFonts w:ascii="B Zar Bold" w:cs="B Zar" w:hint="cs"/>
                <w:color w:val="000000" w:themeColor="text1"/>
                <w:sz w:val="26"/>
                <w:szCs w:val="26"/>
                <w:rtl/>
              </w:rPr>
              <w:t>(مهر و امضاء)</w:t>
            </w:r>
          </w:p>
        </w:tc>
      </w:tr>
    </w:tbl>
    <w:p w:rsidR="00C26D17" w:rsidRPr="000008B4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10"/>
          <w:szCs w:val="4"/>
          <w:rtl/>
          <w:lang w:bidi="fa-IR"/>
        </w:rPr>
      </w:pPr>
    </w:p>
    <w:p w:rsidR="00C26D17" w:rsidRPr="00E42DE0" w:rsidRDefault="00C26D17" w:rsidP="00565D08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="000008B4">
        <w:rPr>
          <w:rFonts w:ascii="Times New Roman" w:eastAsia="Times New Roman" w:hAnsi="Times New Roman" w:cs="B Zar" w:hint="cs"/>
          <w:sz w:val="18"/>
          <w:rtl/>
          <w:lang w:bidi="fa-IR"/>
        </w:rPr>
        <w:t>پژوهشی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دانشجو (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همکار</w:t>
      </w:r>
      <w:r w:rsidR="000008B4" w:rsidRPr="000008B4">
        <w:rPr>
          <w:rFonts w:ascii="Times New Roman" w:eastAsia="Times New Roman" w:hAnsi="Times New Roman" w:cs="B Zar"/>
          <w:sz w:val="18"/>
          <w:rtl/>
          <w:lang w:bidi="fa-IR"/>
        </w:rPr>
        <w:t xml:space="preserve"> 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علمی</w:t>
      </w:r>
      <w:r w:rsidR="000008B4" w:rsidRPr="000008B4">
        <w:rPr>
          <w:rFonts w:ascii="Times New Roman" w:eastAsia="Times New Roman" w:hAnsi="Times New Roman" w:cs="B Zar"/>
          <w:sz w:val="18"/>
          <w:rtl/>
          <w:lang w:bidi="fa-IR"/>
        </w:rPr>
        <w:t xml:space="preserve">- 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اجرایی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بنياد نخبگان استان</w:t>
      </w:r>
      <w:r w:rsidR="00565D08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..................................</w:t>
      </w:r>
    </w:p>
    <w:p w:rsidR="00C26D17" w:rsidRPr="000008B4" w:rsidRDefault="00C26D17" w:rsidP="00C26D17">
      <w:pPr>
        <w:bidi/>
        <w:rPr>
          <w:sz w:val="2"/>
          <w:szCs w:val="2"/>
          <w:rtl/>
        </w:rPr>
      </w:pPr>
    </w:p>
    <w:p w:rsid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0B33E4" w:rsidRPr="00E42DE0" w:rsidRDefault="000B33E4" w:rsidP="000B33E4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B42211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r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0B33E4" w:rsidRPr="00E42DE0" w:rsidRDefault="000B33E4" w:rsidP="000B33E4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همکاری‌های علمی- اجرایی</w:t>
      </w: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377D51" w:rsidRPr="00365E00" w:rsidRDefault="00377D51" w:rsidP="00377D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</w:p>
    <w:p w:rsidR="00790D1C" w:rsidRDefault="006A6EC9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>
        <w:rPr>
          <w:rFonts w:ascii="B Zar Bold"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104775</wp:posOffset>
                </wp:positionV>
                <wp:extent cx="4930140" cy="307340"/>
                <wp:effectExtent l="0" t="0" r="2286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3F6909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 xml:space="preserve">این قسمت پس از پایان نیم‌سال و در صورت تأیید عملکرد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همکار</w:t>
                            </w:r>
                            <w:r w:rsidR="000008B4" w:rsidRPr="000008B4">
                              <w:rPr>
                                <w:rFonts w:ascii="B Zar Bold"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علمی</w:t>
                            </w:r>
                            <w:r w:rsidR="000008B4" w:rsidRPr="000008B4">
                              <w:rPr>
                                <w:rFonts w:ascii="B Zar Bold" w:cs="B Zar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اجرایی</w:t>
                            </w: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.6pt;margin-top:8.25pt;width:388.2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">
                <v:textbox>
                  <w:txbxContent>
                    <w:p w:rsidR="00DA088D" w:rsidRDefault="00DA088D" w:rsidP="003F6909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 xml:space="preserve">این قسمت پس از پایان نیم‌سال و در صورت تأیید عملکرد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همکار</w:t>
                      </w:r>
                      <w:r w:rsidR="000008B4" w:rsidRPr="000008B4">
                        <w:rPr>
                          <w:rFonts w:ascii="B Zar Bold" w:cs="B Zar"/>
                          <w:b/>
                          <w:bCs/>
                          <w:rtl/>
                        </w:rPr>
                        <w:t xml:space="preserve">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علمی</w:t>
                      </w:r>
                      <w:r w:rsidR="000008B4" w:rsidRPr="000008B4">
                        <w:rPr>
                          <w:rFonts w:ascii="B Zar Bold" w:cs="B Zar"/>
                          <w:b/>
                          <w:bCs/>
                          <w:rtl/>
                        </w:rPr>
                        <w:t xml:space="preserve">-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اجرایی</w:t>
                      </w: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0008B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 xml:space="preserve">کاربرگ تأیید انجام تعهدات قرارداد </w:t>
      </w:r>
      <w:r w:rsidR="000008B4" w:rsidRPr="000008B4">
        <w:rPr>
          <w:rFonts w:ascii="B Zar Bold" w:cs="B Zar" w:hint="cs"/>
          <w:b/>
          <w:bCs/>
          <w:rtl/>
        </w:rPr>
        <w:t>همکاری</w:t>
      </w:r>
      <w:r w:rsidR="000008B4">
        <w:rPr>
          <w:rFonts w:ascii="B Zar Bold" w:cs="B Zar" w:hint="cs"/>
          <w:b/>
          <w:bCs/>
          <w:rtl/>
        </w:rPr>
        <w:t>‌</w:t>
      </w:r>
      <w:r w:rsidR="000008B4" w:rsidRPr="000008B4">
        <w:rPr>
          <w:rFonts w:ascii="B Zar Bold" w:cs="B Zar" w:hint="cs"/>
          <w:b/>
          <w:bCs/>
          <w:rtl/>
        </w:rPr>
        <w:t>های</w:t>
      </w:r>
      <w:r w:rsidR="000008B4" w:rsidRPr="000008B4">
        <w:rPr>
          <w:rFonts w:ascii="B Zar Bold" w:cs="B Zar"/>
          <w:b/>
          <w:bCs/>
          <w:rtl/>
        </w:rPr>
        <w:t xml:space="preserve"> </w:t>
      </w:r>
      <w:r w:rsidR="000008B4" w:rsidRPr="000008B4">
        <w:rPr>
          <w:rFonts w:ascii="B Zar Bold" w:cs="B Zar" w:hint="cs"/>
          <w:b/>
          <w:bCs/>
          <w:rtl/>
        </w:rPr>
        <w:t>علمی</w:t>
      </w:r>
      <w:r w:rsidR="000008B4" w:rsidRPr="000008B4">
        <w:rPr>
          <w:rFonts w:ascii="B Zar Bold" w:cs="B Zar"/>
          <w:b/>
          <w:bCs/>
          <w:rtl/>
        </w:rPr>
        <w:t xml:space="preserve">- </w:t>
      </w:r>
      <w:r w:rsidR="000008B4" w:rsidRPr="000008B4">
        <w:rPr>
          <w:rFonts w:ascii="B Zar Bold" w:cs="B Zar" w:hint="cs"/>
          <w:b/>
          <w:bCs/>
          <w:rtl/>
        </w:rPr>
        <w:t>اجرایی</w:t>
      </w:r>
    </w:p>
    <w:p w:rsidR="00790D1C" w:rsidRPr="000008B4" w:rsidRDefault="002F401E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10"/>
          <w:szCs w:val="10"/>
          <w:rtl/>
          <w:lang w:bidi="fa-IR"/>
        </w:rPr>
      </w:pPr>
      <w:r>
        <w:rPr>
          <w:rFonts w:ascii="B Zar Bold" w:cs="B Zar" w:hint="cs"/>
          <w:b/>
          <w:bCs/>
          <w:sz w:val="10"/>
          <w:szCs w:val="10"/>
          <w:rtl/>
          <w:lang w:bidi="fa-IR"/>
        </w:rPr>
        <w:t>ا</w:t>
      </w:r>
    </w:p>
    <w:p w:rsidR="006F7378" w:rsidRDefault="00790D1C" w:rsidP="006A6EC9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ناظر قرارداد </w:t>
      </w:r>
      <w:r w:rsidR="002802D2" w:rsidRPr="002802D2">
        <w:rPr>
          <w:rFonts w:ascii="B Zar" w:cs="B Zar" w:hint="cs"/>
          <w:sz w:val="26"/>
          <w:szCs w:val="26"/>
          <w:rtl/>
        </w:rPr>
        <w:t>همکاری</w:t>
      </w:r>
      <w:r w:rsidR="002802D2">
        <w:rPr>
          <w:rFonts w:ascii="B Zar" w:cs="B Zar" w:hint="cs"/>
          <w:sz w:val="26"/>
          <w:szCs w:val="26"/>
          <w:rtl/>
        </w:rPr>
        <w:t>‌</w:t>
      </w:r>
      <w:r w:rsidR="002802D2" w:rsidRPr="002802D2">
        <w:rPr>
          <w:rFonts w:ascii="B Zar" w:cs="B Zar" w:hint="cs"/>
          <w:sz w:val="26"/>
          <w:szCs w:val="26"/>
          <w:rtl/>
        </w:rPr>
        <w:t>های</w:t>
      </w:r>
      <w:r w:rsidR="002802D2" w:rsidRPr="002802D2">
        <w:rPr>
          <w:rFonts w:ascii="B Zar" w:cs="B Zar"/>
          <w:sz w:val="26"/>
          <w:szCs w:val="26"/>
          <w:rtl/>
        </w:rPr>
        <w:t xml:space="preserve"> </w:t>
      </w:r>
      <w:r w:rsidR="002802D2" w:rsidRPr="002802D2">
        <w:rPr>
          <w:rFonts w:ascii="B Zar" w:cs="B Zar" w:hint="cs"/>
          <w:sz w:val="26"/>
          <w:szCs w:val="26"/>
          <w:rtl/>
        </w:rPr>
        <w:t>علمی</w:t>
      </w:r>
      <w:r w:rsidR="002802D2" w:rsidRPr="002802D2">
        <w:rPr>
          <w:rFonts w:ascii="B Zar" w:cs="B Zar"/>
          <w:sz w:val="26"/>
          <w:szCs w:val="26"/>
          <w:rtl/>
        </w:rPr>
        <w:t xml:space="preserve">- </w:t>
      </w:r>
      <w:r w:rsidR="002802D2" w:rsidRPr="002802D2">
        <w:rPr>
          <w:rFonts w:ascii="B Zar" w:cs="B Zar" w:hint="cs"/>
          <w:sz w:val="26"/>
          <w:szCs w:val="26"/>
          <w:rtl/>
        </w:rPr>
        <w:t xml:space="preserve">اجرایی </w:t>
      </w:r>
      <w:r w:rsidRPr="00790D1C">
        <w:rPr>
          <w:rFonts w:ascii="B Zar" w:cs="B Zar" w:hint="cs"/>
          <w:sz w:val="26"/>
          <w:szCs w:val="26"/>
          <w:rtl/>
        </w:rPr>
        <w:t xml:space="preserve">به شمارة ......................... مورخ </w:t>
      </w:r>
      <w:r w:rsidR="002802D2" w:rsidRPr="00790D1C">
        <w:rPr>
          <w:rFonts w:ascii="B Zar" w:cs="B Zar" w:hint="cs"/>
          <w:sz w:val="26"/>
          <w:szCs w:val="26"/>
          <w:rtl/>
        </w:rPr>
        <w:t xml:space="preserve">......................... </w:t>
      </w:r>
      <w:r w:rsidRPr="00790D1C">
        <w:rPr>
          <w:rFonts w:ascii="B Zar" w:cs="B Zar" w:hint="cs"/>
          <w:sz w:val="26"/>
          <w:szCs w:val="26"/>
          <w:rtl/>
        </w:rPr>
        <w:t xml:space="preserve">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اجرای تعهدات موضوع قرارداد، از سوی </w:t>
      </w:r>
      <w:r w:rsidR="002802D2">
        <w:rPr>
          <w:rFonts w:ascii="B Zar" w:cs="B Zar" w:hint="cs"/>
          <w:sz w:val="26"/>
          <w:szCs w:val="26"/>
          <w:rtl/>
        </w:rPr>
        <w:t>همکار</w:t>
      </w:r>
      <w:r w:rsidRPr="00790D1C">
        <w:rPr>
          <w:rFonts w:ascii="B Zar" w:cs="B Zar" w:hint="cs"/>
          <w:sz w:val="26"/>
          <w:szCs w:val="26"/>
          <w:rtl/>
        </w:rPr>
        <w:t xml:space="preserve">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Pr="00790D1C">
        <w:rPr>
          <w:rFonts w:ascii="B Zar" w:cs="B Zar" w:hint="cs"/>
          <w:sz w:val="26"/>
          <w:szCs w:val="26"/>
          <w:rtl/>
        </w:rPr>
        <w:t>....... ساعت 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اول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/>
          <w:sz w:val="26"/>
          <w:szCs w:val="26"/>
        </w:rPr>
        <w:t xml:space="preserve"> </w:t>
      </w:r>
      <w:r w:rsidRPr="00790D1C">
        <w:rPr>
          <w:rFonts w:ascii="B Zar" w:cs="B Zar" w:hint="cs"/>
          <w:sz w:val="26"/>
          <w:szCs w:val="26"/>
          <w:rtl/>
        </w:rPr>
        <w:t xml:space="preserve"> دوم 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 w:hint="cs"/>
          <w:sz w:val="26"/>
          <w:szCs w:val="26"/>
          <w:rtl/>
        </w:rPr>
        <w:t xml:space="preserve">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</w:p>
    <w:p w:rsidR="000B33E4" w:rsidRDefault="002F401E" w:rsidP="00FB7373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>همچنین</w:t>
      </w:r>
      <w:r w:rsidR="000B33E4">
        <w:rPr>
          <w:rFonts w:ascii="B Zar" w:cs="B Zar" w:hint="cs"/>
          <w:sz w:val="26"/>
          <w:szCs w:val="26"/>
          <w:rtl/>
          <w:lang w:bidi="fa-IR"/>
        </w:rPr>
        <w:t>:</w:t>
      </w:r>
    </w:p>
    <w:p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="00BE100F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BE100F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>
        <w:rPr>
          <w:rFonts w:ascii="B Zar" w:cs="B Zar" w:hint="cs"/>
          <w:sz w:val="26"/>
          <w:szCs w:val="26"/>
          <w:rtl/>
          <w:lang w:bidi="fa-IR"/>
        </w:rPr>
        <w:t xml:space="preserve">عنوان قرارداد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بین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دانشگاه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و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نهادهای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خارج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از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 xml:space="preserve">آن </w:t>
      </w:r>
      <w:r>
        <w:rPr>
          <w:rFonts w:ascii="B Zar" w:cs="B Zar" w:hint="cs"/>
          <w:sz w:val="26"/>
          <w:szCs w:val="26"/>
          <w:rtl/>
          <w:lang w:bidi="fa-IR"/>
        </w:rPr>
        <w:t xml:space="preserve">و </w:t>
      </w:r>
      <w:r w:rsidR="00BE100F">
        <w:rPr>
          <w:rFonts w:ascii="B Zar" w:cs="B Zar" w:hint="cs"/>
          <w:sz w:val="26"/>
          <w:szCs w:val="26"/>
          <w:rtl/>
          <w:lang w:bidi="fa-IR"/>
        </w:rPr>
        <w:t xml:space="preserve">عناوین و </w:t>
      </w:r>
      <w:r>
        <w:rPr>
          <w:rFonts w:ascii="B Zar" w:cs="B Zar" w:hint="cs"/>
          <w:sz w:val="26"/>
          <w:szCs w:val="26"/>
          <w:rtl/>
          <w:lang w:bidi="fa-IR"/>
        </w:rPr>
        <w:t>شرح فعالیت</w:t>
      </w:r>
      <w:r w:rsidR="006D0A97">
        <w:rPr>
          <w:rFonts w:ascii="B Zar" w:cs="B Zar" w:hint="cs"/>
          <w:sz w:val="26"/>
          <w:szCs w:val="26"/>
          <w:rtl/>
          <w:lang w:bidi="fa-IR"/>
        </w:rPr>
        <w:t>‌های دانشجو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="006D0A97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D0A97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 xml:space="preserve">عنوان قرارداد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بین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دانشگاه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و</w:t>
      </w:r>
      <w:r w:rsidR="00BE100F">
        <w:rPr>
          <w:rFonts w:ascii="B Zar" w:cs="B Zar" w:hint="cs"/>
          <w:sz w:val="26"/>
          <w:szCs w:val="26"/>
          <w:rtl/>
          <w:lang w:bidi="fa-IR"/>
        </w:rPr>
        <w:t xml:space="preserve"> صندوق‌های حمایت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>ی</w:t>
      </w:r>
      <w:r w:rsidR="00BE100F" w:rsidRPr="00BE100F">
        <w:rPr>
          <w:rFonts w:ascii="B Zar" w:cs="B Zar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و عناوین</w:t>
      </w:r>
      <w:r w:rsidR="00BE100F" w:rsidRPr="00BE100F"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="00BE100F">
        <w:rPr>
          <w:rFonts w:ascii="B Zar" w:cs="B Zar" w:hint="cs"/>
          <w:sz w:val="26"/>
          <w:szCs w:val="26"/>
          <w:rtl/>
          <w:lang w:bidi="fa-IR"/>
        </w:rPr>
        <w:t>و شرح فعالیت‌های دانشجو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2F401E">
        <w:rPr>
          <w:rFonts w:hint="cs"/>
          <w:rtl/>
        </w:rPr>
        <w:t xml:space="preserve"> </w:t>
      </w:r>
      <w:r w:rsidR="006D0A97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D0A97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عنوان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کتاب</w:t>
      </w:r>
      <w:r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Pr="002F401E">
        <w:rPr>
          <w:rFonts w:ascii="B Zar" w:cs="B Zar" w:hint="cs"/>
          <w:sz w:val="26"/>
          <w:szCs w:val="26"/>
          <w:rtl/>
          <w:lang w:bidi="fa-IR"/>
        </w:rPr>
        <w:t>های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علمی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و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تخصصی،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مرحلة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تدوین</w:t>
      </w:r>
      <w:r>
        <w:rPr>
          <w:rFonts w:ascii="B Zar" w:cs="B Zar" w:hint="cs"/>
          <w:sz w:val="26"/>
          <w:szCs w:val="26"/>
          <w:rtl/>
          <w:lang w:bidi="fa-IR"/>
        </w:rPr>
        <w:t xml:space="preserve"> و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گزارش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پیشرفت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>
        <w:rPr>
          <w:rFonts w:ascii="B Zar" w:cs="B Zar" w:hint="cs"/>
          <w:sz w:val="26"/>
          <w:szCs w:val="26"/>
          <w:rtl/>
          <w:lang w:bidi="fa-IR"/>
        </w:rPr>
        <w:t>آن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:rsidR="000B33E4" w:rsidRDefault="002F401E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2F401E">
        <w:rPr>
          <w:rFonts w:hint="cs"/>
          <w:rtl/>
        </w:rPr>
        <w:t xml:space="preserve"> </w:t>
      </w:r>
      <w:r w:rsidR="006D0A97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6D0A97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عنوان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کارگاه</w:t>
      </w:r>
      <w:r>
        <w:rPr>
          <w:rFonts w:ascii="B Zar" w:cs="B Zar" w:hint="cs"/>
          <w:sz w:val="26"/>
          <w:szCs w:val="26"/>
          <w:rtl/>
          <w:lang w:bidi="fa-IR"/>
        </w:rPr>
        <w:t>‌</w:t>
      </w:r>
      <w:r w:rsidRPr="002F401E">
        <w:rPr>
          <w:rFonts w:ascii="B Zar" w:cs="B Zar" w:hint="cs"/>
          <w:sz w:val="26"/>
          <w:szCs w:val="26"/>
          <w:rtl/>
          <w:lang w:bidi="fa-IR"/>
        </w:rPr>
        <w:t>های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آموزشی</w:t>
      </w:r>
      <w:r w:rsidR="006D0A97">
        <w:rPr>
          <w:rFonts w:ascii="B Zar" w:cs="B Zar" w:hint="cs"/>
          <w:sz w:val="26"/>
          <w:szCs w:val="26"/>
          <w:rtl/>
          <w:lang w:bidi="fa-IR"/>
        </w:rPr>
        <w:t xml:space="preserve"> و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زمان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Pr="002F401E">
        <w:rPr>
          <w:rFonts w:ascii="B Zar" w:cs="B Zar" w:hint="cs"/>
          <w:sz w:val="26"/>
          <w:szCs w:val="26"/>
          <w:rtl/>
          <w:lang w:bidi="fa-IR"/>
        </w:rPr>
        <w:t>برگزاری</w:t>
      </w:r>
      <w:r w:rsidRPr="002F401E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>
        <w:rPr>
          <w:rFonts w:ascii="B Zar" w:cs="B Zar" w:hint="cs"/>
          <w:sz w:val="26"/>
          <w:szCs w:val="26"/>
          <w:rtl/>
          <w:lang w:bidi="fa-IR"/>
        </w:rPr>
        <w:t>آن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</w:p>
    <w:p w:rsidR="000B33E4" w:rsidRDefault="00BE100F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عنوان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آزمایشگاه</w:t>
      </w:r>
      <w:r w:rsidR="00897C64"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های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آموزشی</w:t>
      </w:r>
      <w:r w:rsidR="00897C64">
        <w:rPr>
          <w:rFonts w:ascii="B Zar" w:cs="B Zar" w:hint="cs"/>
          <w:sz w:val="26"/>
          <w:szCs w:val="26"/>
          <w:rtl/>
          <w:lang w:bidi="fa-IR"/>
        </w:rPr>
        <w:t xml:space="preserve"> پژوهشی و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تاریخ</w:t>
      </w:r>
      <w:r w:rsidR="00897C64" w:rsidRPr="00897C64">
        <w:rPr>
          <w:rFonts w:ascii="B Zar" w:cs="B Zar"/>
          <w:sz w:val="26"/>
          <w:szCs w:val="26"/>
          <w:rtl/>
          <w:lang w:bidi="fa-IR"/>
        </w:rPr>
        <w:t xml:space="preserve"> 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راه</w:t>
      </w:r>
      <w:r w:rsidR="00897C64">
        <w:rPr>
          <w:rFonts w:ascii="Cambria" w:hAnsi="Cambria" w:cs="Cambria" w:hint="cs"/>
          <w:sz w:val="26"/>
          <w:szCs w:val="26"/>
          <w:rtl/>
          <w:lang w:bidi="fa-IR"/>
        </w:rPr>
        <w:t>‌</w:t>
      </w:r>
      <w:r w:rsidR="00897C64" w:rsidRPr="00897C64">
        <w:rPr>
          <w:rFonts w:ascii="B Zar" w:cs="B Zar" w:hint="cs"/>
          <w:sz w:val="26"/>
          <w:szCs w:val="26"/>
          <w:rtl/>
          <w:lang w:bidi="fa-IR"/>
        </w:rPr>
        <w:t>اندازی</w:t>
      </w:r>
      <w:r w:rsidR="00897C64">
        <w:rPr>
          <w:rFonts w:ascii="B Zar" w:cs="B Zar" w:hint="cs"/>
          <w:sz w:val="26"/>
          <w:szCs w:val="26"/>
          <w:rtl/>
          <w:lang w:bidi="fa-IR"/>
        </w:rPr>
        <w:t xml:space="preserve"> آن</w:t>
      </w:r>
      <w:r w:rsidR="00CA0BED">
        <w:rPr>
          <w:rFonts w:ascii="B Zar" w:cs="B Zar" w:hint="cs"/>
          <w:sz w:val="26"/>
          <w:szCs w:val="26"/>
          <w:rtl/>
          <w:lang w:bidi="fa-IR"/>
        </w:rPr>
        <w:t>؛</w:t>
      </w:r>
      <w:r w:rsidR="00897C64">
        <w:rPr>
          <w:rFonts w:ascii="B Zar" w:cs="B Zar" w:hint="cs"/>
          <w:sz w:val="26"/>
          <w:szCs w:val="26"/>
          <w:rtl/>
          <w:lang w:bidi="fa-IR"/>
        </w:rPr>
        <w:t xml:space="preserve"> </w:t>
      </w:r>
    </w:p>
    <w:p w:rsidR="00790D1C" w:rsidRPr="00790D1C" w:rsidRDefault="00897C64" w:rsidP="000B33E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به پیوست </w:t>
      </w:r>
      <w:r w:rsidR="00FB7373">
        <w:rPr>
          <w:rFonts w:ascii="B Zar" w:cs="B Zar" w:hint="cs"/>
          <w:sz w:val="26"/>
          <w:szCs w:val="26"/>
          <w:rtl/>
          <w:lang w:bidi="fa-IR"/>
        </w:rPr>
        <w:t>ارائه</w:t>
      </w:r>
      <w:r>
        <w:rPr>
          <w:rFonts w:ascii="B Zar" w:cs="B Zar" w:hint="cs"/>
          <w:sz w:val="26"/>
          <w:szCs w:val="26"/>
          <w:rtl/>
          <w:lang w:bidi="fa-IR"/>
        </w:rPr>
        <w:t xml:space="preserve"> می‌</w:t>
      </w:r>
      <w:r w:rsidR="00BE100F">
        <w:rPr>
          <w:rFonts w:ascii="B Zar" w:cs="B Zar" w:hint="cs"/>
          <w:sz w:val="26"/>
          <w:szCs w:val="26"/>
          <w:rtl/>
          <w:lang w:bidi="fa-IR"/>
        </w:rPr>
        <w:t>شود</w:t>
      </w:r>
      <w:r>
        <w:rPr>
          <w:rFonts w:ascii="B Zar" w:cs="B Zar" w:hint="cs"/>
          <w:sz w:val="26"/>
          <w:szCs w:val="26"/>
          <w:rtl/>
          <w:lang w:bidi="fa-IR"/>
        </w:rPr>
        <w:t>.</w:t>
      </w:r>
    </w:p>
    <w:p w:rsidR="00790D1C" w:rsidRPr="000008B4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8"/>
          <w:szCs w:val="2"/>
          <w:rtl/>
        </w:rPr>
      </w:pP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Default="00790D1C" w:rsidP="00173F10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sectPr w:rsidR="00790D1C" w:rsidSect="006F7378">
      <w:footerReference w:type="default" r:id="rId8"/>
      <w:pgSz w:w="11906" w:h="16838"/>
      <w:pgMar w:top="1560" w:right="1219" w:bottom="993" w:left="1219" w:header="709" w:footer="3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5E" w:rsidRDefault="009B025E" w:rsidP="00666DF9">
      <w:pPr>
        <w:spacing w:after="0" w:line="240" w:lineRule="auto"/>
      </w:pPr>
      <w:r>
        <w:separator/>
      </w:r>
    </w:p>
  </w:endnote>
  <w:endnote w:type="continuationSeparator" w:id="0">
    <w:p w:rsidR="009B025E" w:rsidRDefault="009B025E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2904E8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B42211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="00666DF9">
              <w:rPr>
                <w:rFonts w:cs="B Nazanin" w:hint="cs"/>
                <w:b/>
                <w:bCs/>
                <w:rtl/>
              </w:rPr>
              <w:t>از</w:t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B42211">
              <w:rPr>
                <w:rFonts w:cs="B Nazanin"/>
                <w:b/>
                <w:bCs/>
                <w:noProof/>
                <w:rtl/>
              </w:rPr>
              <w:t>3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5E" w:rsidRDefault="009B025E" w:rsidP="00666DF9">
      <w:pPr>
        <w:spacing w:after="0" w:line="240" w:lineRule="auto"/>
      </w:pPr>
      <w:r>
        <w:separator/>
      </w:r>
    </w:p>
  </w:footnote>
  <w:footnote w:type="continuationSeparator" w:id="0">
    <w:p w:rsidR="009B025E" w:rsidRDefault="009B025E" w:rsidP="00666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B"/>
    <w:rsid w:val="000008B4"/>
    <w:rsid w:val="0006794E"/>
    <w:rsid w:val="00067C01"/>
    <w:rsid w:val="000B33E4"/>
    <w:rsid w:val="000D1535"/>
    <w:rsid w:val="00135DF4"/>
    <w:rsid w:val="00173F10"/>
    <w:rsid w:val="001864EF"/>
    <w:rsid w:val="001A7FC2"/>
    <w:rsid w:val="001B18A1"/>
    <w:rsid w:val="001D2749"/>
    <w:rsid w:val="001F6028"/>
    <w:rsid w:val="00266801"/>
    <w:rsid w:val="002802D2"/>
    <w:rsid w:val="002904E8"/>
    <w:rsid w:val="002C2591"/>
    <w:rsid w:val="002D7DBB"/>
    <w:rsid w:val="002F2670"/>
    <w:rsid w:val="002F401E"/>
    <w:rsid w:val="00377D51"/>
    <w:rsid w:val="00383F0F"/>
    <w:rsid w:val="00394A1E"/>
    <w:rsid w:val="003F6909"/>
    <w:rsid w:val="0043475F"/>
    <w:rsid w:val="004A61AA"/>
    <w:rsid w:val="004E2D7E"/>
    <w:rsid w:val="00504642"/>
    <w:rsid w:val="00565D08"/>
    <w:rsid w:val="005A6C34"/>
    <w:rsid w:val="00607069"/>
    <w:rsid w:val="00620397"/>
    <w:rsid w:val="00622999"/>
    <w:rsid w:val="00666DF9"/>
    <w:rsid w:val="006A6EC9"/>
    <w:rsid w:val="006D0A97"/>
    <w:rsid w:val="006D6380"/>
    <w:rsid w:val="006F7378"/>
    <w:rsid w:val="00716343"/>
    <w:rsid w:val="007449ED"/>
    <w:rsid w:val="00756691"/>
    <w:rsid w:val="00790D1C"/>
    <w:rsid w:val="007B4683"/>
    <w:rsid w:val="007E7FDE"/>
    <w:rsid w:val="00882097"/>
    <w:rsid w:val="00897C64"/>
    <w:rsid w:val="008B5C57"/>
    <w:rsid w:val="008E5441"/>
    <w:rsid w:val="00982DB9"/>
    <w:rsid w:val="00986B4C"/>
    <w:rsid w:val="009B025E"/>
    <w:rsid w:val="009B4B3B"/>
    <w:rsid w:val="00A65EB1"/>
    <w:rsid w:val="00A921CA"/>
    <w:rsid w:val="00AC5763"/>
    <w:rsid w:val="00B42211"/>
    <w:rsid w:val="00BB4E2C"/>
    <w:rsid w:val="00BB6E08"/>
    <w:rsid w:val="00BE100F"/>
    <w:rsid w:val="00C26D17"/>
    <w:rsid w:val="00CA0BED"/>
    <w:rsid w:val="00CD6DF1"/>
    <w:rsid w:val="00D20D25"/>
    <w:rsid w:val="00DA088D"/>
    <w:rsid w:val="00DB43C7"/>
    <w:rsid w:val="00DC7408"/>
    <w:rsid w:val="00E01BED"/>
    <w:rsid w:val="00E650B0"/>
    <w:rsid w:val="00F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CE85-8C89-45B5-9EE4-1F53F50B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dr movahed</cp:lastModifiedBy>
  <cp:revision>8</cp:revision>
  <cp:lastPrinted>2020-04-08T07:34:00Z</cp:lastPrinted>
  <dcterms:created xsi:type="dcterms:W3CDTF">2020-04-08T08:15:00Z</dcterms:created>
  <dcterms:modified xsi:type="dcterms:W3CDTF">2020-04-08T14:04:00Z</dcterms:modified>
</cp:coreProperties>
</file>